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692F27">
        <w:rPr>
          <w:sz w:val="28"/>
          <w:szCs w:val="28"/>
        </w:rPr>
        <w:t>0</w:t>
      </w:r>
    </w:p>
    <w:p w:rsidR="009B5496" w:rsidRDefault="009B5496" w:rsidP="009B5496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D67CA6">
        <w:rPr>
          <w:sz w:val="28"/>
          <w:szCs w:val="28"/>
        </w:rPr>
        <w:t>от 25 апреля 2024 года № 27</w:t>
      </w:r>
      <w:r w:rsidR="00D67CA6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DC5627" w:rsidRPr="00C54A8E" w:rsidRDefault="00DC5627" w:rsidP="00DC5627">
      <w:pPr>
        <w:jc w:val="center"/>
        <w:rPr>
          <w:b/>
          <w:sz w:val="28"/>
          <w:szCs w:val="28"/>
        </w:rPr>
      </w:pPr>
      <w:r w:rsidRPr="00C54A8E">
        <w:rPr>
          <w:b/>
          <w:sz w:val="28"/>
          <w:szCs w:val="28"/>
        </w:rPr>
        <w:t>Р</w:t>
      </w:r>
      <w:r w:rsidRPr="00C54A8E">
        <w:rPr>
          <w:b/>
          <w:color w:val="000000" w:themeColor="text1"/>
          <w:sz w:val="28"/>
          <w:szCs w:val="28"/>
        </w:rPr>
        <w:t xml:space="preserve">аспределение бюджетных ассигнований по </w:t>
      </w:r>
      <w:r w:rsidRPr="00C54A8E">
        <w:rPr>
          <w:b/>
          <w:sz w:val="28"/>
          <w:szCs w:val="28"/>
        </w:rPr>
        <w:t>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34244B">
        <w:rPr>
          <w:b/>
          <w:sz w:val="28"/>
          <w:szCs w:val="28"/>
        </w:rPr>
        <w:t>2</w:t>
      </w:r>
      <w:r w:rsidR="009C0B2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 и плановый период 202</w:t>
      </w:r>
      <w:r w:rsidR="009C0B26">
        <w:rPr>
          <w:b/>
          <w:sz w:val="28"/>
          <w:szCs w:val="28"/>
        </w:rPr>
        <w:t>4</w:t>
      </w:r>
      <w:r w:rsidRPr="00C54A8E">
        <w:rPr>
          <w:b/>
          <w:sz w:val="28"/>
          <w:szCs w:val="28"/>
        </w:rPr>
        <w:t xml:space="preserve"> и 202</w:t>
      </w:r>
      <w:r w:rsidR="009C0B26">
        <w:rPr>
          <w:b/>
          <w:sz w:val="28"/>
          <w:szCs w:val="28"/>
        </w:rPr>
        <w:t>5</w:t>
      </w:r>
      <w:r w:rsidRPr="00C54A8E">
        <w:rPr>
          <w:b/>
          <w:sz w:val="28"/>
          <w:szCs w:val="28"/>
        </w:rPr>
        <w:t xml:space="preserve"> годов</w:t>
      </w:r>
    </w:p>
    <w:p w:rsidR="00E92CF1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690"/>
        <w:gridCol w:w="861"/>
        <w:gridCol w:w="1560"/>
        <w:gridCol w:w="1417"/>
        <w:gridCol w:w="1418"/>
      </w:tblGrid>
      <w:tr w:rsidR="00444B54" w:rsidRPr="00444B54" w:rsidTr="00444B54">
        <w:trPr>
          <w:trHeight w:val="855"/>
        </w:trPr>
        <w:tc>
          <w:tcPr>
            <w:tcW w:w="3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54" w:rsidRPr="00444B54" w:rsidRDefault="00444B54" w:rsidP="00444B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44B54">
              <w:rPr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54" w:rsidRPr="00444B54" w:rsidRDefault="00444B54" w:rsidP="00444B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44B54">
              <w:rPr>
                <w:b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54" w:rsidRPr="00444B54" w:rsidRDefault="00444B54" w:rsidP="00444B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44B54">
              <w:rPr>
                <w:b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54" w:rsidRPr="00444B54" w:rsidRDefault="00444B54" w:rsidP="00444B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44B54">
              <w:rPr>
                <w:b/>
                <w:color w:val="000000"/>
                <w:sz w:val="24"/>
                <w:szCs w:val="24"/>
              </w:rPr>
              <w:t>Сумма на 2024 год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54" w:rsidRPr="00444B54" w:rsidRDefault="00444B54" w:rsidP="00444B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44B54">
              <w:rPr>
                <w:b/>
                <w:color w:val="000000"/>
                <w:sz w:val="24"/>
                <w:szCs w:val="24"/>
              </w:rPr>
              <w:t>Сумма на 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44B54" w:rsidRPr="00444B54" w:rsidRDefault="00444B54" w:rsidP="00444B5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44B54">
              <w:rPr>
                <w:b/>
                <w:color w:val="000000"/>
                <w:sz w:val="24"/>
                <w:szCs w:val="24"/>
              </w:rPr>
              <w:t>Сумма на 2026 год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898 906,4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836 993,3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900 422,0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34 113,4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25 271,6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26 338,5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Региональный проект "Современная школа"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27 656,9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20 502,8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21 350,2</w:t>
            </w:r>
          </w:p>
        </w:tc>
      </w:tr>
      <w:tr w:rsidR="00444B54" w:rsidRPr="00444B54" w:rsidTr="001B12F2">
        <w:trPr>
          <w:trHeight w:val="534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</w:t>
            </w:r>
            <w:proofErr w:type="gramStart"/>
            <w:r w:rsidRPr="00444B54">
              <w:rPr>
                <w:color w:val="000000"/>
                <w:sz w:val="24"/>
                <w:szCs w:val="24"/>
              </w:rPr>
              <w:t>естественно-научной</w:t>
            </w:r>
            <w:proofErr w:type="gramEnd"/>
            <w:r w:rsidRPr="00444B54">
              <w:rPr>
                <w:color w:val="000000"/>
                <w:sz w:val="24"/>
                <w:szCs w:val="24"/>
              </w:rPr>
              <w:t xml:space="preserve"> и технологической направленностей в общеобразовательных организациях)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011E151721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8 356,6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343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011E180180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18 244,2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19 250,2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20 097,6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011E181710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1 056,1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1 252,6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1 252,6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Региональный проект "Успех каждого ребенка"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011E200000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011E250980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Федеральный проект "Патриотическое воспитание граждан Российской Федерации"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011EВ00000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444B54" w:rsidRPr="00444B54" w:rsidTr="001B12F2">
        <w:trPr>
          <w:trHeight w:val="249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011EВ51790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4 768,7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4 988,3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864 793,0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811 721,8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874 083,5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247 769,2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234 099,8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240 253,6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Развитие дошкольного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141 649,0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444B54" w:rsidRPr="00444B54" w:rsidTr="001B12F2">
        <w:trPr>
          <w:trHeight w:val="96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141 649,0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141 649,0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120 388,6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120 388,6</w:t>
            </w:r>
          </w:p>
        </w:tc>
      </w:tr>
      <w:tr w:rsidR="00444B54" w:rsidRPr="00444B54" w:rsidTr="00444B54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106 120,3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113 711,1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119 865,0</w:t>
            </w:r>
          </w:p>
        </w:tc>
      </w:tr>
      <w:tr w:rsidR="00444B54" w:rsidRPr="00444B54" w:rsidTr="001B12F2">
        <w:trPr>
          <w:trHeight w:val="404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Субвенция на выплату компенсации платы, взимаемой с родителе</w:t>
            </w:r>
            <w:proofErr w:type="gramStart"/>
            <w:r w:rsidRPr="00444B54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444B54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Создание оптимальных условий повышения качества образовательного процесса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44B54" w:rsidRPr="00444B54" w:rsidTr="001B12F2">
        <w:trPr>
          <w:trHeight w:val="257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602 414,1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562 381,5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618 295,7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Развитие общего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133 692,8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84 560,9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84 287,5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1 742,5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1 778,1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1 778,1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131 914,7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82 782,8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82 509,3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131 914,7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82 782,8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82 509,3</w:t>
            </w:r>
          </w:p>
        </w:tc>
      </w:tr>
      <w:tr w:rsidR="00444B54" w:rsidRPr="00444B54" w:rsidTr="001B12F2">
        <w:trPr>
          <w:trHeight w:val="169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430,6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Развитие системы поддержки талантливых детей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Сохранение и укрепление здоровья школьников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444B54" w:rsidRPr="00444B54" w:rsidTr="00444B54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Ежемесячная денежная выплата, назначаемая студентам, осуществляющим образовательную деятельность по образовательным программам высшего образования, обучающимся по очной форме обучения в рамках целевого приема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588,0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444B54" w:rsidRPr="00444B54" w:rsidTr="00444B54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Стипендии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336,0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0140301330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444B54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444B54">
              <w:rPr>
                <w:color w:val="000000"/>
                <w:sz w:val="24"/>
                <w:szCs w:val="24"/>
              </w:rPr>
              <w:t xml:space="preserve"> программ развития общего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0140322260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22 654,8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22 654,8</w:t>
            </w:r>
          </w:p>
        </w:tc>
      </w:tr>
      <w:tr w:rsidR="00444B54" w:rsidRPr="00444B54" w:rsidTr="00444B54">
        <w:trPr>
          <w:trHeight w:val="530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1 487,3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1 487,3</w:t>
            </w:r>
          </w:p>
        </w:tc>
      </w:tr>
      <w:tr w:rsidR="00444B54" w:rsidRPr="00444B54" w:rsidTr="00764052">
        <w:trPr>
          <w:trHeight w:val="268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8 327,8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9 370,6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395 174,7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415 064,6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431 173,1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444B54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28 015,0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28 096,1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27 846,0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Субсидии на реализацию мероприятий по модернизации школьных систем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01403L7500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38 899,4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укрепление материально - технической базы образовательных учреждений (средства местного бюджета)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11 889,9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11 889,9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01403S0640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11 889,9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реализацию мероприятий по капитальному ремонту зданий муниципальных образовательных организаций в рамках модернизации школьных систем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01403S1970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966,3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13 298,4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13 931,1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14 224,8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Развитие дополнительного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5 496,6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5 838,3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6 132,0</w:t>
            </w:r>
          </w:p>
        </w:tc>
      </w:tr>
      <w:tr w:rsidR="00444B54" w:rsidRPr="00444B54" w:rsidTr="00764052">
        <w:trPr>
          <w:trHeight w:val="304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7 741,8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8 032,8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8 032,8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7 705,6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7 996,6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7 996,6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7 633,2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7 924,2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7 924,2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автономным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444B54" w:rsidRPr="00444B54" w:rsidTr="00444B54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444B54" w:rsidRPr="00444B54" w:rsidTr="00764052">
        <w:trPr>
          <w:trHeight w:val="240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36,2</w:t>
            </w:r>
          </w:p>
        </w:tc>
      </w:tr>
      <w:tr w:rsidR="00444B54" w:rsidRPr="00444B54" w:rsidTr="00444B54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444B54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444B54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44B54" w:rsidRPr="00444B54" w:rsidTr="00444B54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Обеспечение методического сопровождения </w:t>
            </w:r>
            <w:proofErr w:type="spellStart"/>
            <w:r w:rsidRPr="00444B54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444B54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оценки качества образования"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Развитие системы оценки качества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"Педагогические кадры 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444B54" w:rsidRPr="00444B54" w:rsidTr="00444B54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Педагогические кадры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340,0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"Молодежь 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Молодежь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"Организация отдыха, оздоровления</w:t>
            </w:r>
            <w:proofErr w:type="gramStart"/>
            <w:r w:rsidRPr="00444B54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44B54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Обеспечение временной занятости несовершеннолетних граждан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"Обеспечивающая программа 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444B54" w:rsidRPr="00444B54" w:rsidTr="00444B54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Обеспечивающая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183,0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Региональный проект "Современная школа"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обеспечение условий для функционирования центров "Точка роста"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144 006,7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114 268,0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Региональные проекты, входящие в состав национальных проектов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Региональный проект "Творческие люди"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021A200000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169,0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021A255195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021A255196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143 837,7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109 447,3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114 268,0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Дополнительное образование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30 918,5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31 149,0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библиотечной системы"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20 396,5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20 650,1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21 678,5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Развитие библиотечного дела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20 277,0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20 530,5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21 558,9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119,6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92 522,6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Обеспечение деятельности культурно-досуговой и народного творчества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68 616,3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68 616,3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68 616,3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59 043,3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61 440,5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Pr="00444B54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444B54">
              <w:rPr>
                <w:color w:val="000000"/>
                <w:sz w:val="24"/>
                <w:szCs w:val="24"/>
              </w:rPr>
              <w:t xml:space="preserve"> программ обеспечения деятельности культурно-досуговой и народного творчества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0240322260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2 129,0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обеспечение развития и укрепления материально-технической базы учреждений культуры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20 262,1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20 262,1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0240380330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20 262,1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764052">
        <w:trPr>
          <w:trHeight w:val="1807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02403L4670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1 515,2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18 275,6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30 027,8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18 275,6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30 663,0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30 027,8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11 264,9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казенных учреждениях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11 264,9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8 652,3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8 682,3</w:t>
            </w:r>
          </w:p>
        </w:tc>
      </w:tr>
      <w:tr w:rsidR="00444B54" w:rsidRPr="00444B54" w:rsidTr="00764052">
        <w:trPr>
          <w:trHeight w:val="274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6 605,7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казенных учреждений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6 605,7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6 031,7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6 061,7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4 588,2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4 588,2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2 547,6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2 547,6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Уплата налогов, сборов и иных платежей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73,0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Развитие физической культуры и спорта в бюджетных учреждениях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6 760,7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6 759,8</w:t>
            </w:r>
          </w:p>
        </w:tc>
      </w:tr>
      <w:tr w:rsidR="00444B54" w:rsidRPr="00444B54" w:rsidTr="00764052">
        <w:trPr>
          <w:trHeight w:val="237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Проведение спортивных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"умные" спортивные площадки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0340500000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закупку и монтаж оборудования для создания "умных" спортивных площадок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03405L7530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14 285,7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создание "умных" спортивных площадок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03405S1460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Субсидии на реализацию мероприятий по обеспечению жильем молодых семей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2 324,4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1 959,1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2 244,2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22 000,0</w:t>
            </w:r>
          </w:p>
        </w:tc>
      </w:tr>
      <w:tr w:rsidR="00444B54" w:rsidRPr="00444B54" w:rsidTr="00444B54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Совершенствование и развитие автомобильных дорог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10 939,9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44B54" w:rsidRPr="00444B54" w:rsidTr="00444B54">
        <w:trPr>
          <w:trHeight w:val="43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44B54" w:rsidRPr="00444B54" w:rsidTr="00444B54">
        <w:trPr>
          <w:trHeight w:val="405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60 060,1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444B54" w:rsidRPr="00444B54" w:rsidTr="00444B54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Комплексные меры по профилактике правонарушений и усилению борьбы с преступностью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Развитие муниципальной службы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420,5</w:t>
            </w:r>
          </w:p>
        </w:tc>
      </w:tr>
      <w:tr w:rsidR="00444B54" w:rsidRPr="00444B54" w:rsidTr="00764052">
        <w:trPr>
          <w:trHeight w:val="214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49 626,0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49 618,0</w:t>
            </w:r>
          </w:p>
        </w:tc>
      </w:tr>
      <w:tr w:rsidR="00444B54" w:rsidRPr="00444B54" w:rsidTr="00764052">
        <w:trPr>
          <w:trHeight w:val="326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7B07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(в части </w:t>
            </w:r>
            <w:proofErr w:type="spellStart"/>
            <w:r w:rsidRPr="00444B54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444B54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7B07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Дотация на выравнивание бюджетной обеспеченности поселений (в части предоставления </w:t>
            </w:r>
            <w:proofErr w:type="spellStart"/>
            <w:r w:rsidRPr="00444B54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444B54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444B54" w:rsidRPr="00444B54" w:rsidTr="00444B54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8 636,0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7 626,0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7 618,0</w:t>
            </w:r>
          </w:p>
        </w:tc>
      </w:tr>
      <w:tr w:rsidR="00444B54" w:rsidRPr="00444B54" w:rsidTr="00444B54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7B07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бюджетной обеспеченности сельских поселений за счет средств местного бюджета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7B07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Дотация на выравнивание бюджетной обеспеченности поселений (за счет средств местного бюджета)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444B54" w:rsidRPr="00444B54" w:rsidTr="00444B54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Дотации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40 000,0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Иные межбюджетные трансферты бюджетам сельских поселений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Межбюджетные трансферты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межбюджетные трансферты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44B54" w:rsidRPr="00444B54" w:rsidTr="00444B54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444B54" w:rsidRPr="00444B54" w:rsidTr="00764052">
        <w:trPr>
          <w:trHeight w:val="169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29,0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44B54" w:rsidRPr="00444B54" w:rsidTr="00444B54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Обеспечение безопасности дорожного движения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444B54" w:rsidRPr="00444B54" w:rsidTr="00444B54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4 373,9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4 373,9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4 802,3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5 845,0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3 791,7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4 302,3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Создание условий для осуществления градостроительной деятельности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3 289,6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5 345,0</w:t>
            </w:r>
          </w:p>
        </w:tc>
      </w:tr>
      <w:tr w:rsidR="00444B54" w:rsidRPr="00444B54" w:rsidTr="00444B54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Субсидии на внесение изменений в генеральные планы, правила землепользования и застройки городских и (или) сельских поселений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17401S2040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1 477,3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582,2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44B54" w:rsidRPr="00444B54" w:rsidTr="00444B54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444B54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44B54" w:rsidRPr="00444B54" w:rsidTr="00444B54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Развитие малого и среднего предпринимательства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2140200000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Предоставление грантов субъектам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21402S1340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"Доступная среда" в общеобразовательных учреждениях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"Доступная среда" в учреждениях культуры (РДК)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"Доступная среда" в учреждениях культуры (РДК)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Демографическое развитие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444B54" w:rsidRPr="00444B54" w:rsidTr="00444B54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444B54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444B54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Участие в профилактике терроризма и экстремизма. а так же минимизация и (или</w:t>
            </w:r>
            <w:proofErr w:type="gramStart"/>
            <w:r w:rsidRPr="00444B54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444B54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205,0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Патриотическое воспитание граждан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Муниципальная программа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5 538,9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Комплексы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5 538,9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5 538,9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Комплексное развитие сельских территорий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3240102130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обеспечение комплексного развития сельских территорий (реализация мероприятий по благоустройству)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5 488,9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5 488,9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32401L5767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5 488,9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Социальная адаптация граждан пожилого возраста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МП "Развитие добровольчества (</w:t>
            </w:r>
            <w:proofErr w:type="spellStart"/>
            <w:r w:rsidRPr="00444B54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44B54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44B54" w:rsidRPr="00444B54" w:rsidTr="00444B54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"Развитие добровольчества (</w:t>
            </w:r>
            <w:proofErr w:type="spellStart"/>
            <w:r w:rsidRPr="00444B54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44B54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Развитие добровольчества (</w:t>
            </w:r>
            <w:proofErr w:type="spellStart"/>
            <w:r w:rsidRPr="00444B54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444B54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Комплекс процессных мероприятий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0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Управление муниципальным долгом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Обслуживание государственного (муниципального) долга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Обслуживание муниципального долга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120 353,3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122 550,3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120 353,3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120 353,4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122 550,3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52,9</w:t>
            </w:r>
          </w:p>
        </w:tc>
      </w:tr>
      <w:tr w:rsidR="00444B54" w:rsidRPr="00444B54" w:rsidTr="00444B54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Субвенция на осуществление переданных полномочий Российской Федерации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444B54" w:rsidRPr="00444B54" w:rsidTr="00764052">
        <w:trPr>
          <w:trHeight w:val="253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1 746,8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1 746,8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8 932,1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9 052,1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9 052,1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Субвенция на выплату вознаграждения, причитающегося приемным родителям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2 893,4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2 928,4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2 928,4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14 806,8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15 086,8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15 086,8</w:t>
            </w:r>
          </w:p>
        </w:tc>
      </w:tr>
      <w:tr w:rsidR="00444B54" w:rsidRPr="00444B54" w:rsidTr="00444B54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Субвенции на обеспечения детей - сирот и детей оставшихся без попечения родителей</w:t>
            </w:r>
            <w:proofErr w:type="gramStart"/>
            <w:r w:rsidRPr="00444B54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44B54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40 891,8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40 891,8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40 891,8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40 082,4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40 093,0</w:t>
            </w:r>
          </w:p>
        </w:tc>
      </w:tr>
      <w:tr w:rsidR="00444B54" w:rsidRPr="00444B54" w:rsidTr="00444B54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444B54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444B54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5 787,9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5 787,9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3 553,4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3 553,4</w:t>
            </w:r>
          </w:p>
        </w:tc>
      </w:tr>
      <w:tr w:rsidR="00444B54" w:rsidRPr="00444B54" w:rsidTr="00764052">
        <w:trPr>
          <w:trHeight w:val="254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3 347,9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3 347,9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444B54" w:rsidRPr="00444B54" w:rsidTr="00764052">
        <w:trPr>
          <w:trHeight w:val="2459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444B54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444B54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12 883,7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12 883,7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12 958,3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12 958,3</w:t>
            </w:r>
          </w:p>
        </w:tc>
      </w:tr>
      <w:tr w:rsidR="00444B54" w:rsidRPr="00444B54" w:rsidTr="00444B54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466,1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466,1</w:t>
            </w:r>
          </w:p>
        </w:tc>
      </w:tr>
      <w:tr w:rsidR="00444B54" w:rsidRPr="00444B54" w:rsidTr="00444B54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448,1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448,1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444B54" w:rsidRPr="00444B54" w:rsidTr="00444B54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907,0</w:t>
            </w:r>
          </w:p>
        </w:tc>
      </w:tr>
      <w:tr w:rsidR="00444B54" w:rsidRPr="00444B54" w:rsidTr="00764052">
        <w:trPr>
          <w:trHeight w:val="41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871,8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871,8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78001L0820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26 971,1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27 780,5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29 917,4</w:t>
            </w:r>
          </w:p>
        </w:tc>
      </w:tr>
      <w:tr w:rsidR="00444B54" w:rsidRPr="00444B54" w:rsidTr="00444B54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Резервный фонд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Резервный фонд местных администраций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Расходы за счет средств резервного фонда местной администрации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Социальные выплаты гражданам, кроме публичных нормативных социальных выплат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44B54" w:rsidRPr="00444B54" w:rsidTr="00444B54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Резервные средства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1 625,0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7 890,2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7 517,3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7 890,2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7 633,0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7 517,3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Организация перевозки в морг умерших (погибших) граждан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2 070,0</w:t>
            </w:r>
          </w:p>
        </w:tc>
      </w:tr>
      <w:tr w:rsidR="00444B54" w:rsidRPr="00444B54" w:rsidTr="00444B54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Расходы на ликвидацию мест несанкционированного размещения отходов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8200122250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5 085,3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4 863,0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4 707,3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12 980,5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17 577,0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17 402,1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10 844,5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17 577,0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17 402,1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Мероприятия по землеустройству и землепользованию, оценочная деятельность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1 630,0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1 670,0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Исполнение судебных актов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570,0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8 439,2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8 374,2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8 374,2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15 170,9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15 162,1</w:t>
            </w:r>
          </w:p>
        </w:tc>
      </w:tr>
      <w:tr w:rsidR="00444B54" w:rsidRPr="00444B54" w:rsidTr="007B07F2">
        <w:trPr>
          <w:trHeight w:val="27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</w:t>
            </w:r>
            <w:r w:rsidRPr="00444B54"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>8300101960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  Бюджетные инвестиции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8300200000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проведение мероприятий, направленных на устройство детских игровых площадок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8300281170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Исполнение судебного решения от 20.06.2023 года № 2-502/2023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8300300000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249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Приобретение жилого помещения по решению Смоленского районного суда Смоленской области от 20.06.2023 №2-502/2023 для </w:t>
            </w:r>
            <w:proofErr w:type="spellStart"/>
            <w:r w:rsidRPr="00444B54">
              <w:rPr>
                <w:color w:val="000000"/>
                <w:sz w:val="24"/>
                <w:szCs w:val="24"/>
              </w:rPr>
              <w:t>Жут</w:t>
            </w:r>
            <w:proofErr w:type="spellEnd"/>
            <w:r w:rsidRPr="00444B54">
              <w:rPr>
                <w:color w:val="000000"/>
                <w:sz w:val="24"/>
                <w:szCs w:val="24"/>
              </w:rPr>
              <w:t xml:space="preserve"> В.В. (жилое помещение для детей </w:t>
            </w:r>
            <w:proofErr w:type="gramStart"/>
            <w:r w:rsidRPr="00444B54">
              <w:rPr>
                <w:color w:val="000000"/>
                <w:sz w:val="24"/>
                <w:szCs w:val="24"/>
              </w:rPr>
              <w:t>-с</w:t>
            </w:r>
            <w:proofErr w:type="gramEnd"/>
            <w:r w:rsidRPr="00444B54">
              <w:rPr>
                <w:color w:val="000000"/>
                <w:sz w:val="24"/>
                <w:szCs w:val="24"/>
              </w:rPr>
              <w:t>ирот , оставшихся без попечения родителей)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Капитальные вложения в объекты государственной (муниципальной) собственности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Бюджетные инвестиции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8300322350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2 136,0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764052">
        <w:trPr>
          <w:trHeight w:val="1473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44B54" w:rsidRPr="00444B54" w:rsidTr="00764052">
        <w:trPr>
          <w:trHeight w:val="1971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44B54" w:rsidRPr="00444B54" w:rsidTr="00764052">
        <w:trPr>
          <w:trHeight w:val="187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44B54" w:rsidRPr="00444B54" w:rsidTr="00444B54">
        <w:trPr>
          <w:trHeight w:val="312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бюджетных учреждений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бюджетным учреждениям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43 161,3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39 867,2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39 877,2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Непрограммные направления расходов бюджета муниципального образования "Смоленский район"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8600000000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218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возмещение затрат субъектов малого и среднего предпринимательства на территориях </w:t>
            </w:r>
            <w:proofErr w:type="spellStart"/>
            <w:r w:rsidRPr="00444B54">
              <w:rPr>
                <w:color w:val="000000"/>
                <w:sz w:val="24"/>
                <w:szCs w:val="24"/>
              </w:rPr>
              <w:t>монопрофильных</w:t>
            </w:r>
            <w:proofErr w:type="spellEnd"/>
            <w:r w:rsidRPr="00444B54">
              <w:rPr>
                <w:color w:val="000000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764052">
        <w:trPr>
          <w:trHeight w:val="254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8600181340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Субсидии на возмещение затрат субъектов малого и среднего предпринимательства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280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86001S1340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Непрограммные направления деятельности муниципальных органов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110 167,6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99 342,5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99 814,4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Глава муниципального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444B54" w:rsidRPr="00444B54" w:rsidTr="00764052">
        <w:trPr>
          <w:trHeight w:val="2265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2 873,4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2 873,4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2 656,4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2 451,2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2 451,2</w:t>
            </w:r>
          </w:p>
        </w:tc>
      </w:tr>
      <w:tr w:rsidR="00444B54" w:rsidRPr="00444B54" w:rsidTr="00764052">
        <w:trPr>
          <w:trHeight w:val="267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1 767,1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1 561,9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1 561,9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889,3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889,3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Обеспечение деятельности депутатов законодательных органов местного самоуправления Смоленского района Смоленской области.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9900400000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Обеспечение проведения выборов и референдумов на территории муниципального образования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31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Специальные расходы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9900400150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1 913,9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82 927,8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74 181,1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Расходы на обеспечение деятельности органов местного самоуправления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82 927,8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73 734,0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74 181,1</w:t>
            </w:r>
          </w:p>
        </w:tc>
      </w:tr>
      <w:tr w:rsidR="00444B54" w:rsidRPr="00444B54" w:rsidTr="00764052">
        <w:trPr>
          <w:trHeight w:val="261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72 409,7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63 840,3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63 844,3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Расходы на выплаты персоналу государственных (муниципальных) органов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72 409,7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63 840,3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63 844,3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10 399,7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10 336,8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10 399,7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9 893,6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10 336,8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Иные бюджетные ассигнования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    Уплата налогов, сборов и иных платежей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Обеспечение деятельности МКУ "ЦБУКО Смоленского района"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13 615,5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13 615,5</w:t>
            </w:r>
          </w:p>
        </w:tc>
      </w:tr>
      <w:tr w:rsidR="00444B54" w:rsidRPr="00444B54" w:rsidTr="00764052">
        <w:trPr>
          <w:trHeight w:val="268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Расходы на выплаты персоналу казенных учреждений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12 577,5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12 577,5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1 038,0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1 038,0</w:t>
            </w:r>
          </w:p>
        </w:tc>
      </w:tr>
      <w:tr w:rsidR="00444B54" w:rsidRPr="00444B54" w:rsidTr="00444B54">
        <w:trPr>
          <w:trHeight w:val="1248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Обеспечение деятельности по прочим </w:t>
            </w:r>
            <w:proofErr w:type="spellStart"/>
            <w:r w:rsidRPr="00444B54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444B54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1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872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Финансирование расходов по прочим непрограммных мероприятиям, оказание единовременных денежных вознаграждений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624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44B54" w:rsidRPr="00444B54" w:rsidTr="00444B54">
        <w:trPr>
          <w:trHeight w:val="1560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lastRenderedPageBreak/>
              <w:t xml:space="preserve">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2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3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444B54" w:rsidRPr="00444B54" w:rsidTr="00444B54">
        <w:trPr>
          <w:trHeight w:val="936"/>
        </w:trPr>
        <w:tc>
          <w:tcPr>
            <w:tcW w:w="3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44B54" w:rsidRPr="00444B54" w:rsidRDefault="00444B54" w:rsidP="001B12F2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 xml:space="preserve">            Публичные нормативные социальные выплаты гражданам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6 174,5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6 668,4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outlineLvl w:val="4"/>
              <w:rPr>
                <w:color w:val="000000"/>
                <w:sz w:val="24"/>
                <w:szCs w:val="24"/>
              </w:rPr>
            </w:pPr>
            <w:r w:rsidRPr="00444B54">
              <w:rPr>
                <w:color w:val="000000"/>
                <w:sz w:val="24"/>
                <w:szCs w:val="24"/>
              </w:rPr>
              <w:t>6 693,1</w:t>
            </w:r>
          </w:p>
        </w:tc>
      </w:tr>
      <w:tr w:rsidR="00444B54" w:rsidRPr="00444B54" w:rsidTr="00444B54">
        <w:trPr>
          <w:trHeight w:val="255"/>
        </w:trPr>
        <w:tc>
          <w:tcPr>
            <w:tcW w:w="568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4B54" w:rsidRPr="00444B54" w:rsidRDefault="00444B54" w:rsidP="00444B54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444B54">
              <w:rPr>
                <w:b/>
                <w:color w:val="000000"/>
                <w:sz w:val="24"/>
                <w:szCs w:val="24"/>
              </w:rPr>
              <w:t xml:space="preserve">Всего расходов: 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444B54">
              <w:rPr>
                <w:b/>
                <w:color w:val="000000"/>
                <w:sz w:val="24"/>
                <w:szCs w:val="24"/>
              </w:rPr>
              <w:t>1 503 379,6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444B54">
              <w:rPr>
                <w:b/>
                <w:color w:val="000000"/>
                <w:sz w:val="24"/>
                <w:szCs w:val="24"/>
              </w:rPr>
              <w:t>1 348 278,9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44B54" w:rsidRPr="00444B54" w:rsidRDefault="00444B54" w:rsidP="00444B54">
            <w:pPr>
              <w:jc w:val="right"/>
              <w:rPr>
                <w:b/>
                <w:color w:val="000000"/>
                <w:sz w:val="24"/>
                <w:szCs w:val="24"/>
              </w:rPr>
            </w:pPr>
            <w:r w:rsidRPr="00444B54">
              <w:rPr>
                <w:b/>
                <w:color w:val="000000"/>
                <w:sz w:val="24"/>
                <w:szCs w:val="24"/>
              </w:rPr>
              <w:t>1 416 379,1</w:t>
            </w:r>
          </w:p>
        </w:tc>
      </w:tr>
    </w:tbl>
    <w:p w:rsidR="00187426" w:rsidRDefault="00187426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444B54" w:rsidRDefault="00444B54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</w:p>
    <w:sectPr w:rsidR="00444B54" w:rsidSect="00274CD2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870F9"/>
    <w:rsid w:val="00125011"/>
    <w:rsid w:val="00187426"/>
    <w:rsid w:val="001B12F2"/>
    <w:rsid w:val="001B5637"/>
    <w:rsid w:val="00223A1E"/>
    <w:rsid w:val="0025503A"/>
    <w:rsid w:val="00274CD2"/>
    <w:rsid w:val="0027719B"/>
    <w:rsid w:val="002E743E"/>
    <w:rsid w:val="002F4951"/>
    <w:rsid w:val="00335404"/>
    <w:rsid w:val="00335C1E"/>
    <w:rsid w:val="0034186F"/>
    <w:rsid w:val="0034244B"/>
    <w:rsid w:val="00380D63"/>
    <w:rsid w:val="003829F8"/>
    <w:rsid w:val="00386B60"/>
    <w:rsid w:val="00396C6A"/>
    <w:rsid w:val="003B4343"/>
    <w:rsid w:val="003B6EB7"/>
    <w:rsid w:val="003F388C"/>
    <w:rsid w:val="003F49D6"/>
    <w:rsid w:val="00401B03"/>
    <w:rsid w:val="00402FAF"/>
    <w:rsid w:val="00444B54"/>
    <w:rsid w:val="00462193"/>
    <w:rsid w:val="004673A8"/>
    <w:rsid w:val="004A0F92"/>
    <w:rsid w:val="004B7B30"/>
    <w:rsid w:val="004E61C2"/>
    <w:rsid w:val="00517D69"/>
    <w:rsid w:val="00520158"/>
    <w:rsid w:val="005304B3"/>
    <w:rsid w:val="005354EE"/>
    <w:rsid w:val="00546839"/>
    <w:rsid w:val="00570E09"/>
    <w:rsid w:val="005C27E1"/>
    <w:rsid w:val="00606EC2"/>
    <w:rsid w:val="006113C0"/>
    <w:rsid w:val="006217A2"/>
    <w:rsid w:val="00656712"/>
    <w:rsid w:val="00692F27"/>
    <w:rsid w:val="006D0C1A"/>
    <w:rsid w:val="006D1AED"/>
    <w:rsid w:val="006E10D9"/>
    <w:rsid w:val="00702B90"/>
    <w:rsid w:val="0070352F"/>
    <w:rsid w:val="00755E1F"/>
    <w:rsid w:val="00764052"/>
    <w:rsid w:val="00766927"/>
    <w:rsid w:val="007B07F2"/>
    <w:rsid w:val="007E302F"/>
    <w:rsid w:val="008868BB"/>
    <w:rsid w:val="008B3114"/>
    <w:rsid w:val="00936A78"/>
    <w:rsid w:val="009411B2"/>
    <w:rsid w:val="00953BFB"/>
    <w:rsid w:val="009679EA"/>
    <w:rsid w:val="009926E6"/>
    <w:rsid w:val="009B0DDC"/>
    <w:rsid w:val="009B18E4"/>
    <w:rsid w:val="009B5496"/>
    <w:rsid w:val="009B5A1E"/>
    <w:rsid w:val="009C0B26"/>
    <w:rsid w:val="009C5D19"/>
    <w:rsid w:val="009D1B05"/>
    <w:rsid w:val="009F79F3"/>
    <w:rsid w:val="00A416BF"/>
    <w:rsid w:val="00A86761"/>
    <w:rsid w:val="00AD6316"/>
    <w:rsid w:val="00AE7E7E"/>
    <w:rsid w:val="00B00AE8"/>
    <w:rsid w:val="00B11367"/>
    <w:rsid w:val="00B25841"/>
    <w:rsid w:val="00B4721D"/>
    <w:rsid w:val="00B7422C"/>
    <w:rsid w:val="00B90655"/>
    <w:rsid w:val="00BB7E05"/>
    <w:rsid w:val="00BE2119"/>
    <w:rsid w:val="00C03F33"/>
    <w:rsid w:val="00C30938"/>
    <w:rsid w:val="00C45EA6"/>
    <w:rsid w:val="00C51317"/>
    <w:rsid w:val="00CC2874"/>
    <w:rsid w:val="00CE11F1"/>
    <w:rsid w:val="00CE34E6"/>
    <w:rsid w:val="00CF1A0C"/>
    <w:rsid w:val="00D0449F"/>
    <w:rsid w:val="00D13513"/>
    <w:rsid w:val="00D4133D"/>
    <w:rsid w:val="00D53D43"/>
    <w:rsid w:val="00D63D32"/>
    <w:rsid w:val="00D67CA6"/>
    <w:rsid w:val="00DA4941"/>
    <w:rsid w:val="00DA7D0C"/>
    <w:rsid w:val="00DB73D8"/>
    <w:rsid w:val="00DC1DD2"/>
    <w:rsid w:val="00DC5627"/>
    <w:rsid w:val="00DF0BBD"/>
    <w:rsid w:val="00E1404B"/>
    <w:rsid w:val="00E33D44"/>
    <w:rsid w:val="00E424C5"/>
    <w:rsid w:val="00E530C0"/>
    <w:rsid w:val="00E537C1"/>
    <w:rsid w:val="00E57B27"/>
    <w:rsid w:val="00E760B9"/>
    <w:rsid w:val="00E86A73"/>
    <w:rsid w:val="00E92CF1"/>
    <w:rsid w:val="00EE37F7"/>
    <w:rsid w:val="00EF4216"/>
    <w:rsid w:val="00F3441D"/>
    <w:rsid w:val="00F8494B"/>
    <w:rsid w:val="00FE57E3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9411B2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411B2"/>
    <w:rPr>
      <w:color w:val="800080"/>
      <w:u w:val="single"/>
    </w:rPr>
  </w:style>
  <w:style w:type="paragraph" w:customStyle="1" w:styleId="xl94">
    <w:name w:val="xl94"/>
    <w:basedOn w:val="a"/>
    <w:rsid w:val="009411B2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97">
    <w:name w:val="xl97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98">
    <w:name w:val="xl98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9">
    <w:name w:val="xl99"/>
    <w:basedOn w:val="a"/>
    <w:rsid w:val="009411B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0">
    <w:name w:val="xl100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101">
    <w:name w:val="xl101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9411B2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92">
    <w:name w:val="xl92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9926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3">
    <w:name w:val="xl103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4">
    <w:name w:val="xl104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5">
    <w:name w:val="xl105"/>
    <w:basedOn w:val="a"/>
    <w:rsid w:val="009B5A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6">
    <w:name w:val="xl106"/>
    <w:basedOn w:val="a"/>
    <w:rsid w:val="009B5A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7">
    <w:name w:val="xl107"/>
    <w:basedOn w:val="a"/>
    <w:rsid w:val="009B5A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88">
    <w:name w:val="xl88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9">
    <w:name w:val="xl89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90">
    <w:name w:val="xl90"/>
    <w:basedOn w:val="a"/>
    <w:rsid w:val="00AE7E7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AE7E7E"/>
    <w:pPr>
      <w:pBdr>
        <w:top w:val="single" w:sz="4" w:space="0" w:color="000000"/>
      </w:pBdr>
      <w:spacing w:before="100" w:beforeAutospacing="1" w:after="100" w:afterAutospacing="1"/>
      <w:jc w:val="right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50</Pages>
  <Words>9610</Words>
  <Characters>54781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31</cp:revision>
  <dcterms:created xsi:type="dcterms:W3CDTF">2024-04-10T13:18:00Z</dcterms:created>
  <dcterms:modified xsi:type="dcterms:W3CDTF">2024-04-22T11:48:00Z</dcterms:modified>
</cp:coreProperties>
</file>